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</w:pPr>
      <w:r>
        <w:rPr>
          <w:rFonts w:hint="eastAsia" w:ascii="华文中宋" w:hAnsi="华文中宋" w:eastAsia="华文中宋" w:cs="华文中宋"/>
          <w:sz w:val="44"/>
          <w:szCs w:val="44"/>
          <w:lang w:val="en-US" w:eastAsia="zh-CN"/>
        </w:rPr>
        <w:t>入库准备材料</w:t>
      </w:r>
    </w:p>
    <w:p>
      <w:pPr>
        <w:numPr>
          <w:ilvl w:val="0"/>
          <w:numId w:val="0"/>
        </w:numP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一、主要建筑材料库和装饰装修材料库：</w:t>
      </w:r>
    </w:p>
    <w:p>
      <w:pPr>
        <w:numPr>
          <w:ilvl w:val="0"/>
          <w:numId w:val="0"/>
        </w:numPr>
        <w:ind w:firstLine="640" w:firstLineChars="200"/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营业执照、法人身份证复印件、企业征信证明材料（信用中国、信用安徽等平台）、10元现金。</w:t>
      </w:r>
    </w:p>
    <w:p>
      <w:pPr>
        <w:numPr>
          <w:ilvl w:val="0"/>
          <w:numId w:val="0"/>
        </w:numP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二、劳务班组库：</w:t>
      </w:r>
    </w:p>
    <w:p>
      <w:pPr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个人身份证复印件、10万元保证金缴纳凭证（</w:t>
      </w:r>
      <w:r>
        <w:rPr>
          <w:rFonts w:hint="eastAsia"/>
          <w:sz w:val="28"/>
          <w:szCs w:val="36"/>
        </w:rPr>
        <w:t>开户银行：徽商银行股份有限公司蚌埠高新开发区支行</w:t>
      </w:r>
      <w:r>
        <w:rPr>
          <w:rFonts w:hint="eastAsia"/>
          <w:sz w:val="28"/>
          <w:szCs w:val="36"/>
          <w:lang w:eastAsia="zh-CN"/>
        </w:rPr>
        <w:t>，</w:t>
      </w:r>
      <w:r>
        <w:rPr>
          <w:rFonts w:hint="eastAsia"/>
          <w:sz w:val="28"/>
          <w:szCs w:val="36"/>
        </w:rPr>
        <w:t>银行账户：225017106251000002</w:t>
      </w: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）、个人征信（信用中国、信用安徽等平台、皖事通等平台）、10元现金。</w:t>
      </w:r>
    </w:p>
    <w:p>
      <w:pPr>
        <w:numPr>
          <w:ilvl w:val="0"/>
          <w:numId w:val="0"/>
        </w:numPr>
        <w:rPr>
          <w:rFonts w:hint="default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三、专业承包库：</w:t>
      </w:r>
    </w:p>
    <w:p>
      <w:pPr>
        <w:numPr>
          <w:ilvl w:val="0"/>
          <w:numId w:val="0"/>
        </w:numPr>
        <w:ind w:firstLine="640" w:firstLineChars="200"/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营业执照、资质证书、安全许可证、法人身份证复印件、企业征信证明材料（信用中国、信用安徽等平台）、中级（一级建造师等同于中级）及以上人员证书及其身份证复印件和社保证明、10元现金。</w:t>
      </w:r>
    </w:p>
    <w:p>
      <w:pPr>
        <w:numPr>
          <w:ilvl w:val="0"/>
          <w:numId w:val="0"/>
        </w:numP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四、第三方服务：</w:t>
      </w:r>
    </w:p>
    <w:p>
      <w:pPr>
        <w:numPr>
          <w:ilvl w:val="0"/>
          <w:numId w:val="0"/>
        </w:numPr>
        <w:ind w:firstLine="640" w:firstLineChars="200"/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营业执照、资质证书、法人身份证复印件、企业征信证明材料（信用中国、信用安徽等平台）、10元现金。</w:t>
      </w:r>
    </w:p>
    <w:p>
      <w:pPr>
        <w:numPr>
          <w:ilvl w:val="0"/>
          <w:numId w:val="0"/>
        </w:numP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五、设备库：</w:t>
      </w:r>
    </w:p>
    <w:p>
      <w:pPr>
        <w:numPr>
          <w:ilvl w:val="0"/>
          <w:numId w:val="0"/>
        </w:numPr>
        <w:ind w:firstLine="640" w:firstLineChars="200"/>
        <w:rPr>
          <w:rFonts w:hint="default" w:ascii="华文仿宋" w:hAnsi="华文仿宋" w:eastAsia="华文仿宋" w:cs="华文仿宋"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sz w:val="32"/>
          <w:szCs w:val="32"/>
          <w:lang w:val="en-US" w:eastAsia="zh-CN"/>
        </w:rPr>
        <w:t>营业执照、法人身份证复印件、企业征信证明材料（信用中国、信用安徽等平台）、10元现金。其中电梯需携带品牌授权。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BB3F63"/>
    <w:rsid w:val="0556067E"/>
    <w:rsid w:val="07FF08F5"/>
    <w:rsid w:val="28826653"/>
    <w:rsid w:val="288639BC"/>
    <w:rsid w:val="2A9C3C4B"/>
    <w:rsid w:val="2B0346A7"/>
    <w:rsid w:val="3C6108B8"/>
    <w:rsid w:val="57277A7D"/>
    <w:rsid w:val="756051AF"/>
    <w:rsid w:val="78433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2024-04-03T02:57:00Z</dcterms:created>
  <dc:creator>Lenovo</dc:creator>
  <cp:lastModifiedBy>Lenovo</cp:lastModifiedBy>
  <cp:lastPrinted>2025-04-23T00:46:00Z</cp:lastPrinted>
  <dcterms:modified xsi:type="dcterms:W3CDTF">2025-05-28T02:11:19Z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